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04.0" w:type="dxa"/>
        <w:jc w:val="left"/>
        <w:tblLayout w:type="fixed"/>
        <w:tblLook w:val="0400"/>
      </w:tblPr>
      <w:tblGrid>
        <w:gridCol w:w="1416"/>
        <w:gridCol w:w="8188"/>
        <w:tblGridChange w:id="0">
          <w:tblGrid>
            <w:gridCol w:w="1416"/>
            <w:gridCol w:w="81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6" name="image1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/>
          <w:p w:rsidR="00000000" w:rsidDel="00000000" w:rsidP="00000000" w:rsidRDefault="00000000" w:rsidRPr="00000000" w14:paraId="0000000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Федеральное государственное автономное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ind w:right="-2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ind w:right="-2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Факультет «Информатика и системы управления»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Кафедра «Системы обработки информации и управления»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Отчет по ДЗ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</w:t>
      </w:r>
      <w:r w:rsidDel="00000000" w:rsidR="00000000" w:rsidRPr="00000000">
        <w:rPr>
          <w:i w:val="1"/>
          <w:sz w:val="28"/>
          <w:szCs w:val="28"/>
          <w:rtl w:val="0"/>
        </w:rPr>
        <w:t xml:space="preserve">Распознавание театральных масок</w:t>
      </w:r>
      <w:r w:rsidDel="00000000" w:rsidR="00000000" w:rsidRPr="00000000">
        <w:rPr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дисциплине «Технология мультимедиа» </w:t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8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студент группы ИУ5-61Б  Т.А. Цыпышев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4124325</wp:posOffset>
                </wp:positionH>
                <wp:positionV relativeFrom="paragraph">
                  <wp:posOffset>285750</wp:posOffset>
                </wp:positionV>
                <wp:extent cx="1070618" cy="460690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20550" y="2558275"/>
                          <a:ext cx="1070618" cy="460690"/>
                          <a:chOff x="1920550" y="2558275"/>
                          <a:chExt cx="3124675" cy="13680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2627100" y="2686800"/>
                            <a:ext cx="1741450" cy="1222925"/>
                          </a:xfrm>
                          <a:custGeom>
                            <a:rect b="b" l="l" r="r" t="t"/>
                            <a:pathLst>
                              <a:path extrusionOk="0" h="48917" w="69658">
                                <a:moveTo>
                                  <a:pt x="0" y="20699"/>
                                </a:moveTo>
                                <a:cubicBezTo>
                                  <a:pt x="6671" y="14981"/>
                                  <a:pt x="15825" y="11690"/>
                                  <a:pt x="20699" y="4379"/>
                                </a:cubicBezTo>
                                <a:cubicBezTo>
                                  <a:pt x="21115" y="3754"/>
                                  <a:pt x="19385" y="5274"/>
                                  <a:pt x="19106" y="5971"/>
                                </a:cubicBezTo>
                                <a:cubicBezTo>
                                  <a:pt x="18445" y="7624"/>
                                  <a:pt x="17634" y="9221"/>
                                  <a:pt x="16718" y="10748"/>
                                </a:cubicBezTo>
                                <a:cubicBezTo>
                                  <a:pt x="14271" y="14826"/>
                                  <a:pt x="12000" y="19009"/>
                                  <a:pt x="9553" y="23087"/>
                                </a:cubicBezTo>
                                <a:cubicBezTo>
                                  <a:pt x="8850" y="24258"/>
                                  <a:pt x="6197" y="26669"/>
                                  <a:pt x="7563" y="26669"/>
                                </a:cubicBezTo>
                                <a:cubicBezTo>
                                  <a:pt x="9252" y="26669"/>
                                  <a:pt x="9863" y="24186"/>
                                  <a:pt x="11145" y="23087"/>
                                </a:cubicBezTo>
                                <a:cubicBezTo>
                                  <a:pt x="15760" y="19133"/>
                                  <a:pt x="20816" y="15711"/>
                                  <a:pt x="25873" y="12340"/>
                                </a:cubicBezTo>
                                <a:cubicBezTo>
                                  <a:pt x="27358" y="11350"/>
                                  <a:pt x="28069" y="8757"/>
                                  <a:pt x="29854" y="8757"/>
                                </a:cubicBezTo>
                                <a:cubicBezTo>
                                  <a:pt x="32137" y="8757"/>
                                  <a:pt x="27299" y="12547"/>
                                  <a:pt x="25873" y="14330"/>
                                </a:cubicBezTo>
                                <a:cubicBezTo>
                                  <a:pt x="19942" y="21744"/>
                                  <a:pt x="15616" y="30313"/>
                                  <a:pt x="10349" y="38213"/>
                                </a:cubicBezTo>
                                <a:cubicBezTo>
                                  <a:pt x="8774" y="40576"/>
                                  <a:pt x="6949" y="42763"/>
                                  <a:pt x="5175" y="44980"/>
                                </a:cubicBezTo>
                                <a:cubicBezTo>
                                  <a:pt x="4322" y="46047"/>
                                  <a:pt x="3184" y="49928"/>
                                  <a:pt x="3184" y="48562"/>
                                </a:cubicBezTo>
                                <a:cubicBezTo>
                                  <a:pt x="3184" y="44687"/>
                                  <a:pt x="7797" y="42323"/>
                                  <a:pt x="10349" y="39407"/>
                                </a:cubicBezTo>
                                <a:cubicBezTo>
                                  <a:pt x="14378" y="34805"/>
                                  <a:pt x="17966" y="29800"/>
                                  <a:pt x="22291" y="25475"/>
                                </a:cubicBezTo>
                                <a:cubicBezTo>
                                  <a:pt x="24285" y="23481"/>
                                  <a:pt x="25869" y="21101"/>
                                  <a:pt x="27863" y="19107"/>
                                </a:cubicBezTo>
                                <a:cubicBezTo>
                                  <a:pt x="28933" y="18037"/>
                                  <a:pt x="32163" y="15524"/>
                                  <a:pt x="30650" y="15524"/>
                                </a:cubicBezTo>
                                <a:cubicBezTo>
                                  <a:pt x="27752" y="15524"/>
                                  <a:pt x="25363" y="23883"/>
                                  <a:pt x="28261" y="23883"/>
                                </a:cubicBezTo>
                                <a:cubicBezTo>
                                  <a:pt x="29696" y="23883"/>
                                  <a:pt x="29731" y="21404"/>
                                  <a:pt x="30650" y="20301"/>
                                </a:cubicBezTo>
                                <a:cubicBezTo>
                                  <a:pt x="32513" y="18066"/>
                                  <a:pt x="34855" y="16276"/>
                                  <a:pt x="37018" y="14330"/>
                                </a:cubicBezTo>
                                <a:cubicBezTo>
                                  <a:pt x="38222" y="13247"/>
                                  <a:pt x="40275" y="10095"/>
                                  <a:pt x="40999" y="11544"/>
                                </a:cubicBezTo>
                                <a:cubicBezTo>
                                  <a:pt x="42326" y="14198"/>
                                  <a:pt x="37600" y="16596"/>
                                  <a:pt x="37018" y="19505"/>
                                </a:cubicBezTo>
                                <a:cubicBezTo>
                                  <a:pt x="36808" y="20554"/>
                                  <a:pt x="35550" y="22689"/>
                                  <a:pt x="36620" y="22689"/>
                                </a:cubicBezTo>
                                <a:cubicBezTo>
                                  <a:pt x="41781" y="22689"/>
                                  <a:pt x="43150" y="9634"/>
                                  <a:pt x="47766" y="11942"/>
                                </a:cubicBezTo>
                                <a:cubicBezTo>
                                  <a:pt x="50283" y="13201"/>
                                  <a:pt x="43757" y="20301"/>
                                  <a:pt x="46572" y="20301"/>
                                </a:cubicBezTo>
                                <a:cubicBezTo>
                                  <a:pt x="48748" y="20301"/>
                                  <a:pt x="48686" y="16246"/>
                                  <a:pt x="50552" y="15126"/>
                                </a:cubicBezTo>
                                <a:cubicBezTo>
                                  <a:pt x="57517" y="10947"/>
                                  <a:pt x="62393" y="3633"/>
                                  <a:pt x="69658" y="0"/>
                                </a:cubicBezTo>
                              </a:path>
                            </a:pathLst>
                          </a:custGeom>
                          <a:noFill/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258900" y="2577350"/>
                            <a:ext cx="2786325" cy="517450"/>
                          </a:xfrm>
                          <a:custGeom>
                            <a:rect b="b" l="l" r="r" t="t"/>
                            <a:pathLst>
                              <a:path extrusionOk="0" h="20698" w="111453">
                                <a:moveTo>
                                  <a:pt x="0" y="20698"/>
                                </a:moveTo>
                                <a:cubicBezTo>
                                  <a:pt x="27572" y="20698"/>
                                  <a:pt x="54501" y="12246"/>
                                  <a:pt x="81600" y="7165"/>
                                </a:cubicBezTo>
                                <a:cubicBezTo>
                                  <a:pt x="91658" y="5279"/>
                                  <a:pt x="101219" y="0"/>
                                  <a:pt x="111453" y="0"/>
                                </a:cubicBezTo>
                              </a:path>
                            </a:pathLst>
                          </a:custGeom>
                          <a:noFill/>
                          <a:ln cap="flat" cmpd="sng" w="3810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1920575" y="3502850"/>
                            <a:ext cx="30252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4124325</wp:posOffset>
                </wp:positionH>
                <wp:positionV relativeFrom="paragraph">
                  <wp:posOffset>285750</wp:posOffset>
                </wp:positionV>
                <wp:extent cx="1070618" cy="460690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0618" cy="4606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A">
      <w:pPr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, 07.05.2025  </w:t>
      </w:r>
    </w:p>
    <w:p w:rsidR="00000000" w:rsidDel="00000000" w:rsidP="00000000" w:rsidRDefault="00000000" w:rsidRPr="00000000" w14:paraId="0000001B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Проверил: </w:t>
      </w:r>
    </w:p>
    <w:p w:rsidR="00000000" w:rsidDel="00000000" w:rsidP="00000000" w:rsidRDefault="00000000" w:rsidRPr="00000000" w14:paraId="0000001E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к.т.н., доц., Г.И. Афанасьев   </w:t>
      </w:r>
    </w:p>
    <w:p w:rsidR="00000000" w:rsidDel="00000000" w:rsidP="00000000" w:rsidRDefault="00000000" w:rsidRPr="00000000" w14:paraId="0000001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8"/>
          <w:szCs w:val="28"/>
        </w:rPr>
      </w:pPr>
      <w:bookmarkStart w:colFirst="0" w:colLast="0" w:name="_y2s4cuw697i2" w:id="0"/>
      <w:bookmarkEnd w:id="0"/>
      <w:r w:rsidDel="00000000" w:rsidR="00000000" w:rsidRPr="00000000">
        <w:rPr>
          <w:sz w:val="28"/>
          <w:szCs w:val="28"/>
          <w:rtl w:val="0"/>
        </w:rPr>
        <w:t xml:space="preserve">2025 г.</w:t>
      </w:r>
    </w:p>
    <w:p w:rsidR="00000000" w:rsidDel="00000000" w:rsidP="00000000" w:rsidRDefault="00000000" w:rsidRPr="00000000" w14:paraId="0000002E">
      <w:pPr>
        <w:pStyle w:val="Heading2"/>
        <w:numPr>
          <w:ilvl w:val="0"/>
          <w:numId w:val="7"/>
        </w:numPr>
        <w:spacing w:after="80" w:before="240" w:line="360" w:lineRule="auto"/>
        <w:rPr/>
      </w:pPr>
      <w:bookmarkStart w:colFirst="0" w:colLast="0" w:name="_53gwaxpp56g3" w:id="1"/>
      <w:bookmarkEnd w:id="1"/>
      <w:r w:rsidDel="00000000" w:rsidR="00000000" w:rsidRPr="00000000">
        <w:rPr>
          <w:rtl w:val="0"/>
        </w:rPr>
        <w:t xml:space="preserve">Задание</w:t>
      </w:r>
    </w:p>
    <w:p w:rsidR="00000000" w:rsidDel="00000000" w:rsidP="00000000" w:rsidRDefault="00000000" w:rsidRPr="00000000" w14:paraId="0000002F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Разработка мобильных приложений с применением технологии компьютерного зрения под Android и iOS с использованием фреймворков Android Studio, XCode, библиотек OpenCV, MediaPipe, Dlib, а также мобильных нейронных сетей.</w:t>
      </w:r>
    </w:p>
    <w:p w:rsidR="00000000" w:rsidDel="00000000" w:rsidP="00000000" w:rsidRDefault="00000000" w:rsidRPr="00000000" w14:paraId="00000030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Вариант 26:</w:t>
      </w:r>
    </w:p>
    <w:p w:rsidR="00000000" w:rsidDel="00000000" w:rsidP="00000000" w:rsidRDefault="00000000" w:rsidRPr="00000000" w14:paraId="00000031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Выявление, что на самом деле это не лицо человека, а театральная маска на лице, с целью обмана распознавания лица в реальном масштабе времени через видеопоток с видеокамеры.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7"/>
        </w:numPr>
        <w:spacing w:after="80" w:before="240" w:line="360" w:lineRule="auto"/>
        <w:ind w:firstLine="566.9291338582675"/>
        <w:rPr/>
      </w:pPr>
      <w:bookmarkStart w:colFirst="0" w:colLast="0" w:name="_h16iwcs7js1f" w:id="2"/>
      <w:bookmarkEnd w:id="2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3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Задача, поставленная в рамках данного домашнего задания, заключается в разработке системы, которая будет в реальном времени распознавать лица, на которых находятся маски, и отличать их от обычных человеческих лиц. Это является важной проблемой для современных систем распознавания лиц, которые могут быть обмануты с помощью масок, используемых в медицинских или театральных целях.</w:t>
      </w:r>
    </w:p>
    <w:p w:rsidR="00000000" w:rsidDel="00000000" w:rsidP="00000000" w:rsidRDefault="00000000" w:rsidRPr="00000000" w14:paraId="00000034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Текущий уровень проработки задачи в научном и практическом плане довольно ограничен. Проблема заключается в отсутствии подходящих и полноценных датасетов для обучения моделей распознавания театральных масок. В связи с этим была использована уже существующая модель, адаптированная для распознавания медицинских масок, которая оказалась достаточно близка по своим характеристикам для решения задачи с театральными масками.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numPr>
          <w:ilvl w:val="0"/>
          <w:numId w:val="7"/>
        </w:numPr>
        <w:spacing w:after="80" w:before="240" w:line="360" w:lineRule="auto"/>
        <w:ind w:left="720" w:hanging="153.07086614173244"/>
        <w:rPr/>
      </w:pPr>
      <w:bookmarkStart w:colFirst="0" w:colLast="0" w:name="_kz48n81yo4rr" w:id="3"/>
      <w:bookmarkEnd w:id="3"/>
      <w:r w:rsidDel="00000000" w:rsidR="00000000" w:rsidRPr="00000000">
        <w:rPr>
          <w:rtl w:val="0"/>
        </w:rPr>
        <w:t xml:space="preserve">Конструкторская часть</w:t>
      </w:r>
    </w:p>
    <w:p w:rsidR="00000000" w:rsidDel="00000000" w:rsidP="00000000" w:rsidRDefault="00000000" w:rsidRPr="00000000" w14:paraId="00000036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Интернет ссылки на программы с работающим исходным кодом</w:t>
      </w:r>
    </w:p>
    <w:p w:rsidR="00000000" w:rsidDel="00000000" w:rsidP="00000000" w:rsidRDefault="00000000" w:rsidRPr="00000000" w14:paraId="00000037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Для реализации решения использовался исходный код с репозитория на GitHub. Проект включает модель распознавания масок на лицах, а также код для работы с видеопотоком и отображения результатов на мобильном устройстве.</w:t>
      </w:r>
    </w:p>
    <w:p w:rsidR="00000000" w:rsidDel="00000000" w:rsidP="00000000" w:rsidRDefault="00000000" w:rsidRPr="00000000" w14:paraId="00000038">
      <w:pPr>
        <w:spacing w:after="80" w:before="240" w:line="360" w:lineRule="auto"/>
        <w:ind w:firstLine="566.9291338582675"/>
        <w:rPr>
          <w:b w:val="1"/>
        </w:rPr>
      </w:pPr>
      <w:hyperlink r:id="rId8">
        <w:r w:rsidDel="00000000" w:rsidR="00000000" w:rsidRPr="00000000">
          <w:rPr>
            <w:u w:val="single"/>
            <w:rtl w:val="0"/>
          </w:rPr>
          <w:t xml:space="preserve">GitHub проект Face Mask Detector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Функциональная модульная схема программы</w:t>
      </w:r>
    </w:p>
    <w:p w:rsidR="00000000" w:rsidDel="00000000" w:rsidP="00000000" w:rsidRDefault="00000000" w:rsidRPr="00000000" w14:paraId="0000003A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Программа состоит из трех основных слоев, каждый из которых содержит несколько ключевых компонентов: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Слой захвата данных (Hardware Layer)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Камера мобильного устройства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Получение видеопотока с камеры (фронтальная/задняя камера).</w:t>
      </w:r>
    </w:p>
    <w:p w:rsidR="00000000" w:rsidDel="00000000" w:rsidP="00000000" w:rsidRDefault="00000000" w:rsidRPr="00000000" w14:paraId="0000003E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AVFoundation (iOS), камеры мобильных устройств.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Слой обработки данных (Processing Layer)</w:t>
      </w:r>
    </w:p>
    <w:p w:rsidR="00000000" w:rsidDel="00000000" w:rsidP="00000000" w:rsidRDefault="00000000" w:rsidRPr="00000000" w14:paraId="00000040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Детектор масок</w:t>
      </w:r>
    </w:p>
    <w:p w:rsidR="00000000" w:rsidDel="00000000" w:rsidP="00000000" w:rsidRDefault="00000000" w:rsidRPr="00000000" w14:paraId="00000041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Определение, есть ли маска на лице. Детектор анализирует каждый кадр видеопотока, сравнивая его с заранее обученной моделью для распознавания масок.</w:t>
      </w:r>
    </w:p>
    <w:p w:rsidR="00000000" w:rsidDel="00000000" w:rsidP="00000000" w:rsidRDefault="00000000" w:rsidRPr="00000000" w14:paraId="00000042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Нейронная сеть (AIZOO FaceMaskDetection, адаптированная для театральных масок), OpenCV (для обработки изображений), CodeML.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Обработчик видеопотока</w:t>
      </w:r>
    </w:p>
    <w:p w:rsidR="00000000" w:rsidDel="00000000" w:rsidP="00000000" w:rsidRDefault="00000000" w:rsidRPr="00000000" w14:paraId="00000044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Обработка каждого кадра видеопотока перед его передачей в детектор масок. Он включает в себя очистку и нормализацию изображений (например, изменение размера, преобразования в формат, подходящий для модели).</w:t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OpenCV, Swift.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Слой пользовательского интерфейса (UI Layer)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Отображение результатов распознавания</w:t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Отображение информации о том, найдено ли лицо с маской. Интерфейс отображает текстовое сообщение о статусе (например, "Лицо с маской" или "Лицо без маски").</w:t>
      </w:r>
    </w:p>
    <w:p w:rsidR="00000000" w:rsidDel="00000000" w:rsidP="00000000" w:rsidRDefault="00000000" w:rsidRPr="00000000" w14:paraId="00000049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SwiftUI, UIKit.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Кнопки управления камерой</w:t>
      </w:r>
    </w:p>
    <w:p w:rsidR="00000000" w:rsidDel="00000000" w:rsidP="00000000" w:rsidRDefault="00000000" w:rsidRPr="00000000" w14:paraId="0000004B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Позволяет пользователю переключаться между фронтальной и задней камерами.</w:t>
      </w:r>
    </w:p>
    <w:p w:rsidR="00000000" w:rsidDel="00000000" w:rsidP="00000000" w:rsidRDefault="00000000" w:rsidRPr="00000000" w14:paraId="0000004C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SwiftUI (UI элементы), AVFoundation.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0" w:before="0" w:line="36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Компонент: </w:t>
      </w:r>
      <w:r w:rsidDel="00000000" w:rsidR="00000000" w:rsidRPr="00000000">
        <w:rPr>
          <w:rtl w:val="0"/>
        </w:rPr>
        <w:t xml:space="preserve">Статусное уведомление</w:t>
      </w:r>
    </w:p>
    <w:p w:rsidR="00000000" w:rsidDel="00000000" w:rsidP="00000000" w:rsidRDefault="00000000" w:rsidRPr="00000000" w14:paraId="0000004E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Задача:</w:t>
      </w:r>
      <w:r w:rsidDel="00000000" w:rsidR="00000000" w:rsidRPr="00000000">
        <w:rPr>
          <w:rtl w:val="0"/>
        </w:rPr>
        <w:t xml:space="preserve"> Отображение состояния системы, например, если камера не доступна или произошла ошибка в процессе распознавания.</w:t>
      </w:r>
    </w:p>
    <w:p w:rsidR="00000000" w:rsidDel="00000000" w:rsidP="00000000" w:rsidRDefault="00000000" w:rsidRPr="00000000" w14:paraId="0000004F">
      <w:pPr>
        <w:numPr>
          <w:ilvl w:val="2"/>
          <w:numId w:val="3"/>
        </w:numPr>
        <w:spacing w:after="0" w:before="0" w:line="360" w:lineRule="auto"/>
        <w:ind w:left="2160" w:hanging="360"/>
        <w:rPr/>
      </w:pPr>
      <w:r w:rsidDel="00000000" w:rsidR="00000000" w:rsidRPr="00000000">
        <w:rPr>
          <w:b w:val="1"/>
          <w:rtl w:val="0"/>
        </w:rPr>
        <w:t xml:space="preserve">Используемые технологии:</w:t>
      </w:r>
      <w:r w:rsidDel="00000000" w:rsidR="00000000" w:rsidRPr="00000000">
        <w:rPr>
          <w:rtl w:val="0"/>
        </w:rPr>
        <w:t xml:space="preserve"> SwiftUI.</w:t>
      </w:r>
    </w:p>
    <w:p w:rsidR="00000000" w:rsidDel="00000000" w:rsidP="00000000" w:rsidRDefault="00000000" w:rsidRPr="00000000" w14:paraId="00000050">
      <w:pPr>
        <w:pStyle w:val="Heading4"/>
        <w:spacing w:after="80" w:before="240" w:line="360" w:lineRule="auto"/>
        <w:ind w:left="566.9291338582675" w:firstLine="0"/>
        <w:rPr/>
      </w:pPr>
      <w:bookmarkStart w:colFirst="0" w:colLast="0" w:name="_l9xw4ew6phsu" w:id="4"/>
      <w:bookmarkEnd w:id="4"/>
      <w:r w:rsidDel="00000000" w:rsidR="00000000" w:rsidRPr="00000000">
        <w:rPr>
          <w:rtl w:val="0"/>
        </w:rPr>
        <w:t xml:space="preserve">Модульная схема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120000" cy="2819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spacing w:after="80" w:before="240" w:line="360" w:lineRule="auto"/>
        <w:ind w:left="566.9291338582675" w:firstLine="0"/>
        <w:rPr/>
      </w:pPr>
      <w:bookmarkStart w:colFirst="0" w:colLast="0" w:name="_a1uyxnejkkdm" w:id="5"/>
      <w:bookmarkEnd w:id="5"/>
      <w:r w:rsidDel="00000000" w:rsidR="00000000" w:rsidRPr="00000000">
        <w:rPr>
          <w:rtl w:val="0"/>
        </w:rPr>
        <w:t xml:space="preserve">Основной поток данных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Камера захватывает видеопоток и передает каждый кадр в Обработчик видеопотока.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Обработчик видеопотока производит предварительную обработку кадра, включая нормализацию и изменение размера для подходящего формата для анализа.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Детектор масок анализирует кадр, используя переобученную модель нейронной сети. Результат (наличие или отсутствие маски) передается в слой пользовательского интерфейса.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Интерфейс пользователя отображает результаты на экране, обновляя информацию в реальном времени.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Схема общего алгоритма работы программы</w:t>
      </w:r>
    </w:p>
    <w:p w:rsidR="00000000" w:rsidDel="00000000" w:rsidP="00000000" w:rsidRDefault="00000000" w:rsidRPr="00000000" w14:paraId="00000058">
      <w:pPr>
        <w:spacing w:after="80" w:before="240" w:line="360" w:lineRule="auto"/>
        <w:ind w:firstLine="720"/>
        <w:rPr/>
      </w:pPr>
      <w:r w:rsidDel="00000000" w:rsidR="00000000" w:rsidRPr="00000000">
        <w:rPr>
          <w:rtl w:val="0"/>
        </w:rPr>
        <w:t xml:space="preserve">Алгоритм работы программы можно разбить на несколько основных этапов:</w:t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Инициализация системы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Запуск приложения.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Запрос разрешений для доступа к камере.</w:t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Настройка видеопотока и объектов обработки.</w:t>
      </w:r>
    </w:p>
    <w:p w:rsidR="00000000" w:rsidDel="00000000" w:rsidP="00000000" w:rsidRDefault="00000000" w:rsidRPr="00000000" w14:paraId="0000005D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Инициализация модели для детекции масок.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Получение видеопотока</w:t>
      </w:r>
    </w:p>
    <w:p w:rsidR="00000000" w:rsidDel="00000000" w:rsidP="00000000" w:rsidRDefault="00000000" w:rsidRPr="00000000" w14:paraId="0000005F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Камера захватывает видеопоток в реальном времени.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Передача каждого кадра в компонент обработки.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Предобработка изображения</w:t>
      </w:r>
    </w:p>
    <w:p w:rsidR="00000000" w:rsidDel="00000000" w:rsidP="00000000" w:rsidRDefault="00000000" w:rsidRPr="00000000" w14:paraId="00000062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Изменение размера кадра для оптимальной обработки.</w:t>
      </w:r>
    </w:p>
    <w:p w:rsidR="00000000" w:rsidDel="00000000" w:rsidP="00000000" w:rsidRDefault="00000000" w:rsidRPr="00000000" w14:paraId="00000063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Преобразование в подходящий формат для нейронной сети.</w:t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Детекция маски</w:t>
      </w:r>
    </w:p>
    <w:p w:rsidR="00000000" w:rsidDel="00000000" w:rsidP="00000000" w:rsidRDefault="00000000" w:rsidRPr="00000000" w14:paraId="00000065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Модель анализирует кадры с камеры на наличие лица и маски.</w:t>
      </w:r>
    </w:p>
    <w:p w:rsidR="00000000" w:rsidDel="00000000" w:rsidP="00000000" w:rsidRDefault="00000000" w:rsidRPr="00000000" w14:paraId="00000066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В случае успешного распознавания маски, классификация на «с маской» или «без маски».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Обновление UI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Отображение результатов распознавания на экране (маска или нет).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Отображение статуса (например, "Лицо найдено с маской" или "Без маски").</w:t>
      </w:r>
    </w:p>
    <w:p w:rsidR="00000000" w:rsidDel="00000000" w:rsidP="00000000" w:rsidRDefault="00000000" w:rsidRPr="00000000" w14:paraId="0000006A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При необходимости обновление состояния интерфейса (например, ошибка или отсутствие доступа).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Переключение камеры</w:t>
      </w:r>
    </w:p>
    <w:p w:rsidR="00000000" w:rsidDel="00000000" w:rsidP="00000000" w:rsidRDefault="00000000" w:rsidRPr="00000000" w14:paraId="0000006C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Возможность переключения между фронтальной и задней камерами.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spacing w:after="0" w:before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Окончание работы</w:t>
      </w:r>
    </w:p>
    <w:p w:rsidR="00000000" w:rsidDel="00000000" w:rsidP="00000000" w:rsidRDefault="00000000" w:rsidRPr="00000000" w14:paraId="0000006E">
      <w:pPr>
        <w:numPr>
          <w:ilvl w:val="1"/>
          <w:numId w:val="10"/>
        </w:numPr>
        <w:spacing w:after="0" w:before="0" w:line="360" w:lineRule="auto"/>
        <w:ind w:left="1440" w:right="562.2047244094489" w:hanging="360"/>
        <w:rPr/>
      </w:pPr>
      <w:r w:rsidDel="00000000" w:rsidR="00000000" w:rsidRPr="00000000">
        <w:rPr>
          <w:rtl w:val="0"/>
        </w:rPr>
        <w:t xml:space="preserve">Завершение работы программы при закрытии или остановке сессии.</w:t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80" w:before="240" w:line="360" w:lineRule="auto"/>
        <w:ind w:left="566.9291338582675" w:right="562.2047244094489" w:firstLine="0"/>
        <w:rPr/>
      </w:pPr>
      <w:bookmarkStart w:colFirst="0" w:colLast="0" w:name="_qf0fj55vjm6a" w:id="6"/>
      <w:bookmarkEnd w:id="6"/>
      <w:r w:rsidDel="00000000" w:rsidR="00000000" w:rsidRPr="00000000">
        <w:rPr>
          <w:rtl w:val="0"/>
        </w:rPr>
        <w:t xml:space="preserve">Схема алгоритма работы программы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457200</wp:posOffset>
            </wp:positionV>
            <wp:extent cx="2819323" cy="4771162"/>
            <wp:effectExtent b="0" l="0" r="0" t="0"/>
            <wp:wrapTopAndBottom distB="114300" distT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323" cy="47711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keepNext w:val="0"/>
        <w:keepLines w:val="0"/>
        <w:spacing w:after="80" w:before="240" w:line="360" w:lineRule="auto"/>
        <w:ind w:left="566.9291338582675" w:right="562.2047244094489" w:firstLine="0"/>
        <w:rPr/>
      </w:pPr>
      <w:bookmarkStart w:colFirst="0" w:colLast="0" w:name="_70xxdg2nyo06" w:id="7"/>
      <w:bookmarkEnd w:id="7"/>
      <w:r w:rsidDel="00000000" w:rsidR="00000000" w:rsidRPr="00000000">
        <w:rPr>
          <w:rtl w:val="0"/>
        </w:rPr>
        <w:t xml:space="preserve">Описание схемы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Запуск приложения</w:t>
        <w:br w:type="textWrapping"/>
        <w:t xml:space="preserve">Приложение начинается с запроса разрешений на использование камеры. Если разрешение получено, запускается видеопоток с камеры.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Настройка видеопотока</w:t>
        <w:br w:type="textWrapping"/>
        <w:t xml:space="preserve">Камера инициализирует видеопоток с помощью AVCaptureSession. Это основной компонент, который управляет вводом и выводом видеопотока с камеры.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Предобработка видеокадров</w:t>
        <w:br w:type="textWrapping"/>
        <w:t xml:space="preserve">Каждый кадр, получаемый с камеры, передается в модуль предобработки, где происходит нормализация изображений, изменение их размера и преобразование в формат, совместимый с нейронной сетью.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Детекция маски</w:t>
        <w:br w:type="textWrapping"/>
        <w:t xml:space="preserve">Обработанные кадры передаются в нейронную сеть, которая анализирует их на наличие лиц и масок. Это происходит с помощью модели, обученной на медицинских масках, но адаптированной для театральных масок, что позволяет эффективно решать поставленную задачу.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Обновление UI</w:t>
        <w:br w:type="textWrapping"/>
        <w:t xml:space="preserve">В зависимости от результатов распознавания, на экран выводится текстовое сообщение о состоянии. Интерфейс обновляется в реальном времени, сообщая пользователю, есть ли на лице маска или нет.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Переключение камеры</w:t>
        <w:br w:type="textWrapping"/>
        <w:t xml:space="preserve">Пользователь может переключать фронтальную и заднюю камеры устройства. Программа перезапускает сессию видеозахвата с новой камерой.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spacing w:after="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Завершение работы</w:t>
        <w:br w:type="textWrapping"/>
        <w:t xml:space="preserve">Когда приложение закрывается или сессия завершается, все процессы останавливаются, видеопоток прекращается.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Описание алгоритмов основных ключевых модулей/блоков с указанием сокращенного программного кода и комментариями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pacing w:after="24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Модуль захвата видеопотока</w:t>
        <w:br w:type="textWrapping"/>
        <w:t xml:space="preserve">Для захвата видеопотока используется AVCaptureSession из библиотеки AVFoundation. Камера и видеопоток настраиваются с помощью соответствующих методов, а затем каждый кадр передается для дальнейшей обработки.</w:t>
      </w:r>
    </w:p>
    <w:p w:rsidR="00000000" w:rsidDel="00000000" w:rsidP="00000000" w:rsidRDefault="00000000" w:rsidRPr="00000000" w14:paraId="0000007B">
      <w:pPr>
        <w:spacing w:after="240" w:before="240" w:line="36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let session = AVCaptureSession()</w:t>
      </w:r>
    </w:p>
    <w:p w:rsidR="00000000" w:rsidDel="00000000" w:rsidP="00000000" w:rsidRDefault="00000000" w:rsidRPr="00000000" w14:paraId="0000007C">
      <w:pPr>
        <w:spacing w:after="240" w:before="24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Важным моментом является установка правильного входа камеры и обработки данных с помощью AVCaptureVideoDataOutputSampleBufferDelegate:</w:t>
      </w:r>
    </w:p>
    <w:p w:rsidR="00000000" w:rsidDel="00000000" w:rsidP="00000000" w:rsidRDefault="00000000" w:rsidRPr="00000000" w14:paraId="0000007D">
      <w:pPr>
        <w:spacing w:after="240" w:before="240" w:line="36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output.setSampleBufferDelegate(self, queue: DispatchQueue(label: "videoQueue"))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Модуль детекции масок</w:t>
        <w:br w:type="textWrapping"/>
        <w:t xml:space="preserve">Для детекции масок используется переобученная модель AIZOO FaceMaskDetection, адаптированная под CodeML. Модель обучена на наборе данных, содержащем изображения с медицинскими масками.</w:t>
        <w:br w:type="textWrapping"/>
        <w:t xml:space="preserve">Пример обработки каждого кадра:</w:t>
      </w:r>
    </w:p>
    <w:p w:rsidR="00000000" w:rsidDel="00000000" w:rsidP="00000000" w:rsidRDefault="00000000" w:rsidRPr="00000000" w14:paraId="0000007F">
      <w:pPr>
        <w:spacing w:after="80" w:before="240" w:line="36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let results = try detector.detectInFrame(sampleBuffer)</w:t>
      </w:r>
    </w:p>
    <w:p w:rsidR="00000000" w:rsidDel="00000000" w:rsidP="00000000" w:rsidRDefault="00000000" w:rsidRPr="00000000" w14:paraId="00000080">
      <w:pPr>
        <w:spacing w:after="80" w:before="240" w:line="360" w:lineRule="auto"/>
        <w:ind w:left="720" w:firstLine="0"/>
        <w:rPr/>
      </w:pPr>
      <w:r w:rsidDel="00000000" w:rsidR="00000000" w:rsidRPr="00000000">
        <w:rPr>
          <w:rtl w:val="0"/>
        </w:rPr>
        <w:t xml:space="preserve">Модуль принимает кадр видеопотока, передает его в модель, и возвращает результаты распознавания, включая статус маски: "в маске" или "без маски".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Модуль отображения результатов</w:t>
        <w:br w:type="textWrapping"/>
        <w:t xml:space="preserve">Результаты детекции отображаются в виде текстовой информации на экране мобильного устройства:</w:t>
      </w:r>
    </w:p>
    <w:p w:rsidR="00000000" w:rsidDel="00000000" w:rsidP="00000000" w:rsidRDefault="00000000" w:rsidRPr="00000000" w14:paraId="00000082">
      <w:pPr>
        <w:spacing w:after="80" w:before="240" w:line="36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StatusView(text: viewModel.detectionStatus)</w:t>
      </w:r>
    </w:p>
    <w:p w:rsidR="00000000" w:rsidDel="00000000" w:rsidP="00000000" w:rsidRDefault="00000000" w:rsidRPr="00000000" w14:paraId="00000083">
      <w:pPr>
        <w:spacing w:after="80" w:before="240"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Текстовое поле обновляется каждый раз, когда меняется статус распознавания.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Ключевые снимки экрана смартфона</w:t>
      </w:r>
    </w:p>
    <w:p w:rsidR="00000000" w:rsidDel="00000000" w:rsidP="00000000" w:rsidRDefault="00000000" w:rsidRPr="00000000" w14:paraId="00000085">
      <w:pPr>
        <w:spacing w:after="80" w:before="240" w:line="36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09113" cy="783693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113" cy="7836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Рис. 1, Человек без маски</w:t>
      </w:r>
    </w:p>
    <w:p w:rsidR="00000000" w:rsidDel="00000000" w:rsidP="00000000" w:rsidRDefault="00000000" w:rsidRPr="00000000" w14:paraId="00000087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42463" cy="8093455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2463" cy="8093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Рис. 2, человек в мед. маске</w:t>
      </w:r>
    </w:p>
    <w:p w:rsidR="00000000" w:rsidDel="00000000" w:rsidP="00000000" w:rsidRDefault="00000000" w:rsidRPr="00000000" w14:paraId="00000089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90088" cy="811454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088" cy="8114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Рис. 3, нарисованная театральная маска</w:t>
      </w:r>
    </w:p>
    <w:p w:rsidR="00000000" w:rsidDel="00000000" w:rsidP="00000000" w:rsidRDefault="00000000" w:rsidRPr="00000000" w14:paraId="0000008A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09113" cy="78031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113" cy="780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Рис. 4, древняя маска</w:t>
      </w:r>
    </w:p>
    <w:p w:rsidR="00000000" w:rsidDel="00000000" w:rsidP="00000000" w:rsidRDefault="00000000" w:rsidRPr="00000000" w14:paraId="0000008B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82888" cy="855591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2888" cy="855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80" w:before="240" w:line="360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Рис. 5, пользователь не выдал разрешение на камеру</w:t>
      </w:r>
    </w:p>
    <w:p w:rsidR="00000000" w:rsidDel="00000000" w:rsidP="00000000" w:rsidRDefault="00000000" w:rsidRPr="00000000" w14:paraId="0000008D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Описание нюансов реализации программы и методов их решений</w:t>
      </w:r>
    </w:p>
    <w:p w:rsidR="00000000" w:rsidDel="00000000" w:rsidP="00000000" w:rsidRDefault="00000000" w:rsidRPr="00000000" w14:paraId="0000008E">
      <w:pPr>
        <w:numPr>
          <w:ilvl w:val="0"/>
          <w:numId w:val="11"/>
        </w:numPr>
        <w:spacing w:after="80" w:before="24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Отсутствие подходящего датасета для театральных масок.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В связи с отсутствием открытых данных для театральных масок, для выполнения задания была использована модель для распознавания медицинских масок. Несмотря на это, медицинские маски имеют сходство с театральными, что позволяет сделать выводы о качестве распознавания, при этом есть необходимость в дальнейшем улучшении модели для точной работы с театральными масками.</w:t>
      </w:r>
    </w:p>
    <w:p w:rsidR="00000000" w:rsidDel="00000000" w:rsidP="00000000" w:rsidRDefault="00000000" w:rsidRPr="00000000" w14:paraId="0000008F">
      <w:pPr>
        <w:numPr>
          <w:ilvl w:val="0"/>
          <w:numId w:val="11"/>
        </w:numPr>
        <w:spacing w:after="80" w:before="24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Использование нейронной сети для детекции масок.</w:t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Модель AIZOO была обучена на наборе данных медицинских масок. Для адаптации под театральные маски использовались методы дообучения и повышения точности за счет добавления дополнительных параметров, таких как уверенность в детекции и фокусировка на более сложных кейсах (например, маски с разными текстурами и формами).</w:t>
        <w:br w:type="textWrapping"/>
        <w:t xml:space="preserve">Исходная модель построена на основе </w:t>
      </w:r>
      <w:r w:rsidDel="00000000" w:rsidR="00000000" w:rsidRPr="00000000">
        <w:rPr>
          <w:b w:val="1"/>
          <w:rtl w:val="0"/>
        </w:rPr>
        <w:t xml:space="preserve">MobileNetV2</w:t>
      </w:r>
      <w:r w:rsidDel="00000000" w:rsidR="00000000" w:rsidRPr="00000000">
        <w:rPr>
          <w:rtl w:val="0"/>
        </w:rPr>
        <w:t xml:space="preserve"> — облегчённой сверточной нейронной сети, разработанной специально для мобильных устройств (архитектура опубликована в статье: </w:t>
      </w:r>
      <w:r w:rsidDel="00000000" w:rsidR="00000000" w:rsidRPr="00000000">
        <w:rPr>
          <w:i w:val="1"/>
          <w:rtl w:val="0"/>
        </w:rPr>
        <w:t xml:space="preserve">"MobileNetV2: Inverted Residuals and Linear Bottlenecks"</w:t>
      </w:r>
      <w:r w:rsidDel="00000000" w:rsidR="00000000" w:rsidRPr="00000000">
        <w:rPr>
          <w:rtl w:val="0"/>
        </w:rPr>
        <w:t xml:space="preserve">, Google Research, 2018).</w:t>
      </w:r>
    </w:p>
    <w:p w:rsidR="00000000" w:rsidDel="00000000" w:rsidP="00000000" w:rsidRDefault="00000000" w:rsidRPr="00000000" w14:paraId="00000090">
      <w:pPr>
        <w:pStyle w:val="Heading4"/>
        <w:spacing w:after="80" w:before="240" w:line="360" w:lineRule="auto"/>
        <w:ind w:firstLine="720"/>
        <w:rPr/>
      </w:pPr>
      <w:bookmarkStart w:colFirst="0" w:colLast="0" w:name="_l5n9fi3crmdq" w:id="8"/>
      <w:bookmarkEnd w:id="8"/>
      <w:r w:rsidDel="00000000" w:rsidR="00000000" w:rsidRPr="00000000">
        <w:rPr>
          <w:rtl w:val="0"/>
        </w:rPr>
        <w:t xml:space="preserve">Основные компоненты модели</w:t>
      </w:r>
    </w:p>
    <w:tbl>
      <w:tblPr>
        <w:tblStyle w:val="Table2"/>
        <w:tblW w:w="9180.0" w:type="dxa"/>
        <w:jc w:val="left"/>
        <w:tblInd w:w="6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6810"/>
        <w:tblGridChange w:id="0">
          <w:tblGrid>
            <w:gridCol w:w="2370"/>
            <w:gridCol w:w="68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Компонент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Backbone: MobileNetV2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Используется как экстрактор признаков. Сеть состоит из inverted residual блоков и depthwise separable свёрток.</w:t>
            </w:r>
          </w:p>
        </w:tc>
      </w:tr>
      <w:tr>
        <w:trPr>
          <w:cantSplit w:val="0"/>
          <w:trHeight w:val="11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Detection head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Небольшой модуль, принимающий выход из MobileNet и предсказывающий: (1) bounding box для лица и (2) метку класса: </w:t>
            </w:r>
            <w:r w:rsidDel="00000000" w:rsidR="00000000" w:rsidRPr="00000000">
              <w:rPr>
                <w:rtl w:val="0"/>
              </w:rPr>
              <w:t xml:space="preserve">Mask</w:t>
            </w:r>
            <w:r w:rsidDel="00000000" w:rsidR="00000000" w:rsidRPr="00000000">
              <w:rPr>
                <w:rtl w:val="0"/>
              </w:rPr>
              <w:t xml:space="preserve"> / </w:t>
            </w:r>
            <w:r w:rsidDel="00000000" w:rsidR="00000000" w:rsidRPr="00000000">
              <w:rPr>
                <w:rtl w:val="0"/>
              </w:rPr>
              <w:t xml:space="preserve">NoMask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Output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80" w:before="240" w:line="360" w:lineRule="auto"/>
              <w:ind w:right="562.2047244094489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Выдаёт координаты обнаруженного лица и категорию (</w:t>
            </w:r>
            <w:r w:rsidDel="00000000" w:rsidR="00000000" w:rsidRPr="00000000">
              <w:rPr>
                <w:rtl w:val="0"/>
              </w:rPr>
              <w:t xml:space="preserve">mask</w:t>
            </w:r>
            <w:r w:rsidDel="00000000" w:rsidR="00000000" w:rsidRPr="00000000">
              <w:rPr>
                <w:rtl w:val="0"/>
              </w:rPr>
              <w:t xml:space="preserve"> / </w:t>
            </w:r>
            <w:r w:rsidDel="00000000" w:rsidR="00000000" w:rsidRPr="00000000">
              <w:rPr>
                <w:rtl w:val="0"/>
              </w:rPr>
              <w:t xml:space="preserve">no_mask</w:t>
            </w:r>
            <w:r w:rsidDel="00000000" w:rsidR="00000000" w:rsidRPr="00000000">
              <w:rPr>
                <w:rtl w:val="0"/>
              </w:rPr>
              <w:t xml:space="preserve">) с вероятностной оценкой.</w:t>
            </w:r>
          </w:p>
        </w:tc>
      </w:tr>
    </w:tbl>
    <w:p w:rsidR="00000000" w:rsidDel="00000000" w:rsidP="00000000" w:rsidRDefault="00000000" w:rsidRPr="00000000" w14:paraId="00000099">
      <w:pPr>
        <w:pStyle w:val="Heading4"/>
        <w:spacing w:after="80" w:before="240" w:line="360" w:lineRule="auto"/>
        <w:ind w:left="0" w:firstLine="720"/>
        <w:rPr/>
      </w:pPr>
      <w:bookmarkStart w:colFirst="0" w:colLast="0" w:name="_5fziyxq0cf14" w:id="9"/>
      <w:bookmarkEnd w:id="9"/>
      <w:r w:rsidDel="00000000" w:rsidR="00000000" w:rsidRPr="00000000">
        <w:rPr>
          <w:rtl w:val="0"/>
        </w:rPr>
        <w:t xml:space="preserve">Пример архитектурного стека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405000</wp:posOffset>
            </wp:positionH>
            <wp:positionV relativeFrom="paragraph">
              <wp:posOffset>449535</wp:posOffset>
            </wp:positionV>
            <wp:extent cx="5719621" cy="2052606"/>
            <wp:effectExtent b="0" l="0" r="0" t="0"/>
            <wp:wrapTopAndBottom distB="114300" distT="1143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621" cy="2052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pStyle w:val="Heading4"/>
        <w:keepNext w:val="0"/>
        <w:keepLines w:val="0"/>
        <w:spacing w:after="80" w:before="240" w:line="360" w:lineRule="auto"/>
        <w:ind w:left="720" w:right="562.2047244094489" w:firstLine="0"/>
        <w:jc w:val="both"/>
        <w:rPr/>
      </w:pPr>
      <w:bookmarkStart w:colFirst="0" w:colLast="0" w:name="_s1toj7y87n0" w:id="10"/>
      <w:bookmarkEnd w:id="10"/>
      <w:r w:rsidDel="00000000" w:rsidR="00000000" w:rsidRPr="00000000">
        <w:rPr>
          <w:rtl w:val="0"/>
        </w:rPr>
        <w:t xml:space="preserve">Преимущества выбранной архитектуры</w:t>
      </w:r>
    </w:p>
    <w:p w:rsidR="00000000" w:rsidDel="00000000" w:rsidP="00000000" w:rsidRDefault="00000000" w:rsidRPr="00000000" w14:paraId="0000009B">
      <w:pPr>
        <w:numPr>
          <w:ilvl w:val="0"/>
          <w:numId w:val="1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Малый размер модели (менее 5 МБ) — подходит для интеграции в мобильное приложение.</w:t>
      </w:r>
    </w:p>
    <w:p w:rsidR="00000000" w:rsidDel="00000000" w:rsidP="00000000" w:rsidRDefault="00000000" w:rsidRPr="00000000" w14:paraId="0000009C">
      <w:pPr>
        <w:numPr>
          <w:ilvl w:val="0"/>
          <w:numId w:val="1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Высокая производительность — инференс выполняется на устройстве за 10–20 мс/кадр.</w:t>
      </w:r>
    </w:p>
    <w:p w:rsidR="00000000" w:rsidDel="00000000" w:rsidP="00000000" w:rsidRDefault="00000000" w:rsidRPr="00000000" w14:paraId="0000009D">
      <w:pPr>
        <w:numPr>
          <w:ilvl w:val="0"/>
          <w:numId w:val="12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Достаточная точность — благодаря предварительному обучению на датасете с медицинскими масками, модель демонстрирует адекватную чувствительность к театральным маскам, так как визуальные признаки схожи: закрытие нижней части лица, резкие контуры, необычные материалы.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Инструкция по установке, запуску программы</w:t>
      </w:r>
    </w:p>
    <w:p w:rsidR="00000000" w:rsidDel="00000000" w:rsidP="00000000" w:rsidRDefault="00000000" w:rsidRPr="00000000" w14:paraId="0000009F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Для установки и запуска приложения необходимо выполнить следующие шаги: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Скачать и установить XCode последней версии.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Клонировать репозиторий с исходным кодом с GitHub:</w:t>
      </w:r>
    </w:p>
    <w:p w:rsidR="00000000" w:rsidDel="00000000" w:rsidP="00000000" w:rsidRDefault="00000000" w:rsidRPr="00000000" w14:paraId="000000A2">
      <w:pPr>
        <w:spacing w:after="0" w:before="0" w:line="360" w:lineRule="auto"/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git clone https://github.com/ttsypyshev/face-mask-detector.git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Открыть </w:t>
      </w:r>
      <w:r w:rsidDel="00000000" w:rsidR="00000000" w:rsidRPr="00000000">
        <w:rPr>
          <w:b w:val="1"/>
          <w:i w:val="1"/>
          <w:rtl w:val="0"/>
        </w:rPr>
        <w:t xml:space="preserve">.xcodeproj</w:t>
      </w:r>
      <w:r w:rsidDel="00000000" w:rsidR="00000000" w:rsidRPr="00000000">
        <w:rPr>
          <w:rtl w:val="0"/>
        </w:rPr>
        <w:t xml:space="preserve"> файл в XCode.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Подключить мобильное устройство через </w:t>
      </w:r>
      <w:r w:rsidDel="00000000" w:rsidR="00000000" w:rsidRPr="00000000">
        <w:rPr>
          <w:b w:val="1"/>
          <w:i w:val="1"/>
          <w:rtl w:val="0"/>
        </w:rPr>
        <w:t xml:space="preserve">USB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Выбрать целевое устройство, нажать </w:t>
      </w:r>
      <w:r w:rsidDel="00000000" w:rsidR="00000000" w:rsidRPr="00000000">
        <w:rPr>
          <w:b w:val="1"/>
          <w:i w:val="1"/>
          <w:rtl w:val="0"/>
        </w:rPr>
        <w:t xml:space="preserve">Run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Разблокировать устройство Iphone и дождаться, пока приложение запуститься.</w:t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Выдать разрешение на доступ к камере.</w:t>
      </w:r>
    </w:p>
    <w:p w:rsidR="00000000" w:rsidDel="00000000" w:rsidP="00000000" w:rsidRDefault="00000000" w:rsidRPr="00000000" w14:paraId="000000A8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После запуска приложение будет показывать результаты распознавания на экране подключенного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numPr>
          <w:ilvl w:val="0"/>
          <w:numId w:val="7"/>
        </w:numPr>
        <w:spacing w:after="80" w:before="240" w:line="360" w:lineRule="auto"/>
        <w:ind w:left="720" w:hanging="153.07086614173244"/>
        <w:rPr/>
      </w:pPr>
      <w:bookmarkStart w:colFirst="0" w:colLast="0" w:name="_fb7zkgopdg0n" w:id="11"/>
      <w:bookmarkEnd w:id="11"/>
      <w:r w:rsidDel="00000000" w:rsidR="00000000" w:rsidRPr="00000000">
        <w:rPr>
          <w:rtl w:val="0"/>
        </w:rPr>
        <w:t xml:space="preserve">Исследовательская часть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Условия проведения эксперимента</w:t>
      </w:r>
    </w:p>
    <w:p w:rsidR="00000000" w:rsidDel="00000000" w:rsidP="00000000" w:rsidRDefault="00000000" w:rsidRPr="00000000" w14:paraId="000000AB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Эксперимент проводился с использованием мобильного устройства под управлением iOS. В качестве тестовых данных использовались изображения и видеопотоки с медицинскими масками и театральными масками. Оценка качества работы системы производилась по следующим критериям: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Общие ошибки — ложные срабатывания (маски, которые система ошибочно не распознала).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spacing w:after="0" w:before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Точность распознавания — доля правильно распознанных масок (в сравнении с ручной разметкой).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7"/>
        </w:numPr>
        <w:spacing w:after="80" w:afterAutospacing="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Методика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spacing w:after="0" w:afterAutospacing="0" w:before="80" w:beforeAutospacing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Проведены тесты на разных типах лиц (без маски, с медицинской маской, лицо с гримом, с театральной маской).</w:t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spacing w:after="0" w:afterAutospacing="0" w:before="0" w:beforeAutospacing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Измерялась точность и стабильность вывода.</w:t>
      </w:r>
    </w:p>
    <w:p w:rsidR="00000000" w:rsidDel="00000000" w:rsidP="00000000" w:rsidRDefault="00000000" w:rsidRPr="00000000" w14:paraId="000000B1">
      <w:pPr>
        <w:numPr>
          <w:ilvl w:val="0"/>
          <w:numId w:val="8"/>
        </w:numPr>
        <w:spacing w:after="80" w:before="0" w:beforeAutospacing="0" w:line="360" w:lineRule="auto"/>
        <w:ind w:left="720" w:right="562.2047244094489" w:hanging="360"/>
        <w:rPr/>
      </w:pPr>
      <w:r w:rsidDel="00000000" w:rsidR="00000000" w:rsidRPr="00000000">
        <w:rPr>
          <w:rtl w:val="0"/>
        </w:rPr>
        <w:t xml:space="preserve">Среднее время обновления статуса — 500 мс.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1"/>
          <w:numId w:val="7"/>
        </w:numPr>
        <w:spacing w:after="80" w:before="240" w:line="360" w:lineRule="auto"/>
        <w:ind w:left="1440" w:hanging="164.40944881889777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Результаты</w:t>
      </w: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390" w:tblpY="0"/>
        <w:tblW w:w="82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90"/>
        <w:gridCol w:w="1530"/>
        <w:gridCol w:w="2760"/>
        <w:gridCol w:w="1785"/>
        <w:tblGridChange w:id="0">
          <w:tblGrid>
            <w:gridCol w:w="2190"/>
            <w:gridCol w:w="1530"/>
            <w:gridCol w:w="2760"/>
            <w:gridCol w:w="1785"/>
          </w:tblGrid>
        </w:tblGridChange>
      </w:tblGrid>
      <w:tr>
        <w:trPr>
          <w:cantSplit w:val="0"/>
          <w:trHeight w:val="515" w:hRule="atLeast"/>
          <w:tblHeader w:val="0"/>
        </w:trPr>
        <w:tc>
          <w:tcPr/>
          <w:p w:rsidR="00000000" w:rsidDel="00000000" w:rsidP="00000000" w:rsidRDefault="00000000" w:rsidRPr="00000000" w14:paraId="000000B3">
            <w:pPr>
              <w:spacing w:after="80" w:before="240" w:line="360" w:lineRule="auto"/>
              <w:ind w:right="562.204724409448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Категория</w:t>
            </w:r>
          </w:p>
        </w:tc>
        <w:tc>
          <w:tcPr/>
          <w:p w:rsidR="00000000" w:rsidDel="00000000" w:rsidP="00000000" w:rsidRDefault="00000000" w:rsidRPr="00000000" w14:paraId="000000B4">
            <w:pPr>
              <w:spacing w:after="80" w:before="240" w:line="360" w:lineRule="auto"/>
              <w:ind w:right="562.2047244094489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Кол-во тестов</w:t>
            </w:r>
          </w:p>
        </w:tc>
        <w:tc>
          <w:tcPr/>
          <w:p w:rsidR="00000000" w:rsidDel="00000000" w:rsidP="00000000" w:rsidRDefault="00000000" w:rsidRPr="00000000" w14:paraId="000000B5">
            <w:pPr>
              <w:spacing w:after="80" w:before="240" w:line="360" w:lineRule="auto"/>
              <w:ind w:right="562.2047244094489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Корректных определений</w:t>
            </w:r>
          </w:p>
        </w:tc>
        <w:tc>
          <w:tcPr/>
          <w:p w:rsidR="00000000" w:rsidDel="00000000" w:rsidP="00000000" w:rsidRDefault="00000000" w:rsidRPr="00000000" w14:paraId="000000B6">
            <w:pPr>
              <w:spacing w:after="80" w:before="240" w:line="360" w:lineRule="auto"/>
              <w:ind w:right="562.2047244094489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Точность</w:t>
            </w:r>
          </w:p>
        </w:tc>
      </w:tr>
      <w:tr>
        <w:trPr>
          <w:cantSplit w:val="0"/>
          <w:trHeight w:val="515" w:hRule="atLeast"/>
          <w:tblHeader w:val="0"/>
        </w:trPr>
        <w:tc>
          <w:tcPr/>
          <w:p w:rsidR="00000000" w:rsidDel="00000000" w:rsidP="00000000" w:rsidRDefault="00000000" w:rsidRPr="00000000" w14:paraId="000000B7">
            <w:pPr>
              <w:spacing w:after="80" w:before="240" w:line="360" w:lineRule="auto"/>
              <w:ind w:right="562.204724409448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Без маски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B9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29</w:t>
            </w:r>
          </w:p>
        </w:tc>
        <w:tc>
          <w:tcPr/>
          <w:p w:rsidR="00000000" w:rsidDel="00000000" w:rsidP="00000000" w:rsidRDefault="00000000" w:rsidRPr="00000000" w14:paraId="000000BA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96.6%</w:t>
            </w:r>
          </w:p>
        </w:tc>
      </w:tr>
      <w:tr>
        <w:trPr>
          <w:cantSplit w:val="0"/>
          <w:trHeight w:val="848.96484375" w:hRule="atLeast"/>
          <w:tblHeader w:val="0"/>
        </w:trPr>
        <w:tc>
          <w:tcPr/>
          <w:p w:rsidR="00000000" w:rsidDel="00000000" w:rsidP="00000000" w:rsidRDefault="00000000" w:rsidRPr="00000000" w14:paraId="000000BB">
            <w:pPr>
              <w:spacing w:after="80" w:before="240" w:line="360" w:lineRule="auto"/>
              <w:ind w:right="562.204724409448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Мед. маска</w:t>
            </w:r>
          </w:p>
        </w:tc>
        <w:tc>
          <w:tcPr/>
          <w:p w:rsidR="00000000" w:rsidDel="00000000" w:rsidP="00000000" w:rsidRDefault="00000000" w:rsidRPr="00000000" w14:paraId="000000BC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30</w:t>
            </w:r>
          </w:p>
        </w:tc>
        <w:tc>
          <w:tcPr/>
          <w:p w:rsidR="00000000" w:rsidDel="00000000" w:rsidP="00000000" w:rsidRDefault="00000000" w:rsidRPr="00000000" w14:paraId="000000BD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28</w:t>
            </w:r>
          </w:p>
        </w:tc>
        <w:tc>
          <w:tcPr/>
          <w:p w:rsidR="00000000" w:rsidDel="00000000" w:rsidP="00000000" w:rsidRDefault="00000000" w:rsidRPr="00000000" w14:paraId="000000BE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93.3%</w:t>
            </w:r>
          </w:p>
        </w:tc>
      </w:tr>
      <w:tr>
        <w:trPr>
          <w:cantSplit w:val="0"/>
          <w:trHeight w:val="515" w:hRule="atLeast"/>
          <w:tblHeader w:val="0"/>
        </w:trPr>
        <w:tc>
          <w:tcPr/>
          <w:p w:rsidR="00000000" w:rsidDel="00000000" w:rsidP="00000000" w:rsidRDefault="00000000" w:rsidRPr="00000000" w14:paraId="000000BF">
            <w:pPr>
              <w:spacing w:after="80" w:before="240" w:line="360" w:lineRule="auto"/>
              <w:ind w:right="562.204724409448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Лицо с гримом</w:t>
            </w:r>
          </w:p>
        </w:tc>
        <w:tc>
          <w:tcPr/>
          <w:p w:rsidR="00000000" w:rsidDel="00000000" w:rsidP="00000000" w:rsidRDefault="00000000" w:rsidRPr="00000000" w14:paraId="000000C0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C1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C2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60%</w:t>
            </w:r>
          </w:p>
        </w:tc>
      </w:tr>
      <w:tr>
        <w:trPr>
          <w:cantSplit w:val="0"/>
          <w:trHeight w:val="515" w:hRule="atLeast"/>
          <w:tblHeader w:val="0"/>
        </w:trPr>
        <w:tc>
          <w:tcPr/>
          <w:p w:rsidR="00000000" w:rsidDel="00000000" w:rsidP="00000000" w:rsidRDefault="00000000" w:rsidRPr="00000000" w14:paraId="000000C3">
            <w:pPr>
              <w:spacing w:after="80" w:before="240" w:line="360" w:lineRule="auto"/>
              <w:ind w:right="562.2047244094489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Театральная маска</w:t>
            </w:r>
          </w:p>
        </w:tc>
        <w:tc>
          <w:tcPr/>
          <w:p w:rsidR="00000000" w:rsidDel="00000000" w:rsidP="00000000" w:rsidRDefault="00000000" w:rsidRPr="00000000" w14:paraId="000000C4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C5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C6">
            <w:pPr>
              <w:spacing w:after="80" w:before="240" w:line="360" w:lineRule="auto"/>
              <w:ind w:right="562.2047244094489"/>
              <w:rPr/>
            </w:pPr>
            <w:r w:rsidDel="00000000" w:rsidR="00000000" w:rsidRPr="00000000">
              <w:rPr>
                <w:rtl w:val="0"/>
              </w:rPr>
              <w:t xml:space="preserve">40%</w:t>
            </w:r>
          </w:p>
        </w:tc>
      </w:tr>
    </w:tbl>
    <w:p w:rsidR="00000000" w:rsidDel="00000000" w:rsidP="00000000" w:rsidRDefault="00000000" w:rsidRPr="00000000" w14:paraId="000000C7">
      <w:pPr>
        <w:pStyle w:val="Heading2"/>
        <w:keepNext w:val="0"/>
        <w:keepLines w:val="0"/>
        <w:spacing w:after="80" w:lineRule="auto"/>
        <w:ind w:left="0" w:right="562.2047244094489" w:firstLine="720"/>
        <w:jc w:val="both"/>
        <w:rPr/>
      </w:pPr>
      <w:bookmarkStart w:colFirst="0" w:colLast="0" w:name="_puk93mm8vggo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numPr>
          <w:ilvl w:val="0"/>
          <w:numId w:val="7"/>
        </w:numPr>
        <w:spacing w:after="80" w:before="240" w:line="360" w:lineRule="auto"/>
        <w:ind w:left="720" w:right="562.2047244094489" w:hanging="153.07086614173244"/>
        <w:jc w:val="both"/>
        <w:rPr/>
      </w:pPr>
      <w:bookmarkStart w:colFirst="0" w:colLast="0" w:name="_g38okawuf840" w:id="13"/>
      <w:bookmarkEnd w:id="13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C9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В ходе выполнения задания была успешно разработана мобильная система для распознавания масок на лицах с использованием нейронных сетей. Несмотря на отсутствие специализированного датасета для театральных масок, решение было реализовано с использованием модели для медицинских масок, что дало приемлемые результаты.</w:t>
      </w:r>
    </w:p>
    <w:p w:rsidR="00000000" w:rsidDel="00000000" w:rsidP="00000000" w:rsidRDefault="00000000" w:rsidRPr="00000000" w14:paraId="000000CA">
      <w:pPr>
        <w:spacing w:after="80" w:before="240" w:line="360" w:lineRule="auto"/>
        <w:ind w:firstLine="566.9291338582675"/>
        <w:rPr/>
      </w:pPr>
      <w:r w:rsidDel="00000000" w:rsidR="00000000" w:rsidRPr="00000000">
        <w:rPr>
          <w:rtl w:val="0"/>
        </w:rPr>
        <w:t xml:space="preserve">Рекомендуется в будущем создавать специализированные датасеты для театральных масок и улучшать модель для повышения точности распознавания.</w:t>
      </w:r>
    </w:p>
    <w:p w:rsidR="00000000" w:rsidDel="00000000" w:rsidP="00000000" w:rsidRDefault="00000000" w:rsidRPr="00000000" w14:paraId="000000CB">
      <w:pPr>
        <w:pStyle w:val="Heading2"/>
        <w:numPr>
          <w:ilvl w:val="0"/>
          <w:numId w:val="7"/>
        </w:numPr>
        <w:spacing w:after="80" w:before="240" w:line="360" w:lineRule="auto"/>
        <w:ind w:left="720" w:right="562.2047244094489" w:hanging="153.07086614173244"/>
        <w:jc w:val="both"/>
        <w:rPr/>
      </w:pPr>
      <w:bookmarkStart w:colFirst="0" w:colLast="0" w:name="_1uh8eyj1jgpc" w:id="14"/>
      <w:bookmarkEnd w:id="14"/>
      <w:r w:rsidDel="00000000" w:rsidR="00000000" w:rsidRPr="00000000">
        <w:rPr>
          <w:rtl w:val="0"/>
        </w:rPr>
        <w:t xml:space="preserve">Список литературы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OpenCV Documentation</w:t>
        <w:br w:type="textWrapping"/>
        <w:t xml:space="preserve">Компьютерное зрение: библиотеки обработки изображений и видео.</w:t>
        <w:br w:type="textWrapping"/>
      </w:r>
      <w:hyperlink r:id="rId17">
        <w:r w:rsidDel="00000000" w:rsidR="00000000" w:rsidRPr="00000000">
          <w:rPr>
            <w:u w:val="single"/>
            <w:rtl w:val="0"/>
          </w:rPr>
          <w:t xml:space="preserve">https://opencv.org/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MediaPipe</w:t>
        <w:br w:type="textWrapping"/>
        <w:t xml:space="preserve">Фреймворк для создания пайплайнов обработки мультимедиа с поддержкой моделей машинного обучения в реальном времени.</w:t>
        <w:br w:type="textWrapping"/>
      </w:r>
      <w:hyperlink r:id="rId18">
        <w:r w:rsidDel="00000000" w:rsidR="00000000" w:rsidRPr="00000000">
          <w:rPr>
            <w:u w:val="single"/>
            <w:rtl w:val="0"/>
          </w:rPr>
          <w:t xml:space="preserve">https://mediapipe.dev/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SwiftUI Documentation</w:t>
        <w:br w:type="textWrapping"/>
        <w:t xml:space="preserve">Современный декларативный фреймворк для построения UI в приложениях под iOS/macOS.</w:t>
        <w:br w:type="textWrapping"/>
      </w:r>
      <w:hyperlink r:id="rId19">
        <w:r w:rsidDel="00000000" w:rsidR="00000000" w:rsidRPr="00000000">
          <w:rPr>
            <w:u w:val="single"/>
            <w:rtl w:val="0"/>
          </w:rPr>
          <w:t xml:space="preserve">https://developer.apple.com/documentation/swiftui/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AIZOO FaceMaskDetection Model</w:t>
        <w:br w:type="textWrapping"/>
        <w:t xml:space="preserve">Реализация модели детекции медицинских масок, основанная на MobileNetV2 + SSD.</w:t>
        <w:br w:type="textWrapping"/>
      </w:r>
      <w:hyperlink r:id="rId20">
        <w:r w:rsidDel="00000000" w:rsidR="00000000" w:rsidRPr="00000000">
          <w:rPr>
            <w:u w:val="single"/>
            <w:rtl w:val="0"/>
          </w:rPr>
          <w:t xml:space="preserve">https://github.com/AIZOOTech/FaceMaskDetection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CodeML (Swift адаптация детектора масок)</w:t>
        <w:br w:type="textWrapping"/>
        <w:t xml:space="preserve">Реализация CoreML-интеграции для детекторов масок в Swift от Keithito.</w:t>
        <w:br w:type="textWrapping"/>
      </w:r>
      <w:hyperlink r:id="rId21">
        <w:r w:rsidDel="00000000" w:rsidR="00000000" w:rsidRPr="00000000">
          <w:rPr>
            <w:u w:val="single"/>
            <w:rtl w:val="0"/>
          </w:rPr>
          <w:t xml:space="preserve">https://github.com/keithito/CodeML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CoreML Documentation (Apple Developer)</w:t>
        <w:br w:type="textWrapping"/>
        <w:t xml:space="preserve">Документация по созданию, оптимизации и интеграции нейросетей в iOS-приложения.</w:t>
        <w:br w:type="textWrapping"/>
      </w:r>
      <w:hyperlink r:id="rId22">
        <w:r w:rsidDel="00000000" w:rsidR="00000000" w:rsidRPr="00000000">
          <w:rPr>
            <w:u w:val="single"/>
            <w:rtl w:val="0"/>
          </w:rPr>
          <w:t xml:space="preserve">https://developer.apple.com/documentation/coreml/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CoreMLTools (GitHub)</w:t>
        <w:br w:type="textWrapping"/>
        <w:t xml:space="preserve">Набор инструментов для конвертации PyTorch, TensorFlow моделей в формат CoreML.</w:t>
        <w:br w:type="textWrapping"/>
      </w:r>
      <w:hyperlink r:id="rId23">
        <w:r w:rsidDel="00000000" w:rsidR="00000000" w:rsidRPr="00000000">
          <w:rPr>
            <w:u w:val="single"/>
            <w:rtl w:val="0"/>
          </w:rPr>
          <w:t xml:space="preserve">https://github.com/apple/coremltools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PyTorch Documentation</w:t>
        <w:br w:type="textWrapping"/>
        <w:t xml:space="preserve">Гибкий и широко используемый фреймворк для обучения нейросетей.</w:t>
        <w:br w:type="textWrapping"/>
      </w:r>
      <w:hyperlink r:id="rId24">
        <w:r w:rsidDel="00000000" w:rsidR="00000000" w:rsidRPr="00000000">
          <w:rPr>
            <w:u w:val="single"/>
            <w:rtl w:val="0"/>
          </w:rPr>
          <w:t xml:space="preserve">https://pytorch.org/docs/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4"/>
        </w:numPr>
        <w:spacing w:after="80" w:before="24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TensorFlow Documentation</w:t>
        <w:br w:type="textWrapping"/>
        <w:t xml:space="preserve">Фреймворк для машинного обучения от Google, широко используемый в продакшн-решениях.</w:t>
        <w:br w:type="textWrapping"/>
      </w:r>
      <w:hyperlink r:id="rId25">
        <w:r w:rsidDel="00000000" w:rsidR="00000000" w:rsidRPr="00000000">
          <w:rPr>
            <w:u w:val="single"/>
            <w:rtl w:val="0"/>
          </w:rPr>
          <w:t xml:space="preserve">https://www.tensorflow.org/overview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1133.8582677165355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240" w:line="360" w:lineRule="auto"/>
      <w:ind w:left="720" w:hanging="153.07086614173244"/>
    </w:pPr>
    <w:rPr>
      <w:b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AIZOOTech/FaceMaskDetection" TargetMode="External"/><Relationship Id="rId22" Type="http://schemas.openxmlformats.org/officeDocument/2006/relationships/hyperlink" Target="https://developer.apple.com/documentation/coreml/" TargetMode="External"/><Relationship Id="rId21" Type="http://schemas.openxmlformats.org/officeDocument/2006/relationships/hyperlink" Target="https://github.com/keithito/CodeML" TargetMode="External"/><Relationship Id="rId24" Type="http://schemas.openxmlformats.org/officeDocument/2006/relationships/hyperlink" Target="https://pytorch.org/docs/" TargetMode="External"/><Relationship Id="rId23" Type="http://schemas.openxmlformats.org/officeDocument/2006/relationships/hyperlink" Target="https://github.com/apple/coremltool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5" Type="http://schemas.openxmlformats.org/officeDocument/2006/relationships/hyperlink" Target="https://www.tensorflow.org/overview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png"/><Relationship Id="rId8" Type="http://schemas.openxmlformats.org/officeDocument/2006/relationships/hyperlink" Target="https://github.com/ttsypyshev/face-mask-detector/tree/main" TargetMode="External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hyperlink" Target="https://opencv.org/" TargetMode="External"/><Relationship Id="rId16" Type="http://schemas.openxmlformats.org/officeDocument/2006/relationships/image" Target="media/image2.png"/><Relationship Id="rId19" Type="http://schemas.openxmlformats.org/officeDocument/2006/relationships/hyperlink" Target="https://developer.apple.com/documentation/swiftui/" TargetMode="External"/><Relationship Id="rId18" Type="http://schemas.openxmlformats.org/officeDocument/2006/relationships/hyperlink" Target="https://mediapipe.dev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